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98" w:rsidRDefault="00EF1698"/>
    <w:p w:rsidR="00EF1698" w:rsidRPr="00EF1698" w:rsidRDefault="00EF1698" w:rsidP="00EF1698">
      <w:pPr>
        <w:pStyle w:val="NormaleWeb"/>
        <w:rPr>
          <w:sz w:val="36"/>
          <w:szCs w:val="36"/>
        </w:rPr>
      </w:pPr>
      <w:r w:rsidRPr="00EF1698">
        <w:rPr>
          <w:rStyle w:val="Enfasigrassetto"/>
          <w:sz w:val="36"/>
          <w:szCs w:val="36"/>
        </w:rPr>
        <w:t>IBAN  e  pagamenti  Informatici</w:t>
      </w:r>
    </w:p>
    <w:p w:rsidR="00EF1698" w:rsidRDefault="00EF1698" w:rsidP="00EF1698">
      <w:pPr>
        <w:pStyle w:val="NormaleWeb"/>
      </w:pPr>
      <w:r>
        <w:rPr>
          <w:rStyle w:val="Enfasigrassetto"/>
        </w:rPr>
        <w:t>Coordinate bancarie</w:t>
      </w:r>
    </w:p>
    <w:p w:rsidR="00EF1698" w:rsidRDefault="00EF1698" w:rsidP="00EF1698">
      <w:pPr>
        <w:pStyle w:val="NormaleWeb"/>
      </w:pPr>
      <w:r>
        <w:t>Dati pagamenti informatici intestati all’istituto</w:t>
      </w:r>
    </w:p>
    <w:p w:rsidR="00EF1698" w:rsidRDefault="00EF1698" w:rsidP="00EF1698">
      <w:pPr>
        <w:pStyle w:val="NormaleWeb"/>
      </w:pPr>
      <w:r>
        <w:rPr>
          <w:rStyle w:val="Enfasicorsivo"/>
        </w:rPr>
        <w:t>In ottemperanza all’Art. 6-ter del Decreto Legge n.5 del 9/02/12, si pubblicano i codici identificativi dell’utenza bancaria (IBAN) sulla quale si possono effettuare i pagamenti mediante bonifico o bollettino postale.</w:t>
      </w:r>
    </w:p>
    <w:p w:rsidR="00EF1698" w:rsidRDefault="00EF1698" w:rsidP="00EF1698">
      <w:pPr>
        <w:pStyle w:val="NormaleWeb"/>
      </w:pPr>
      <w:r>
        <w:rPr>
          <w:rStyle w:val="Enfasigrassetto"/>
        </w:rPr>
        <w:t>ISTITUTO SUPERIORE “PALMIERI-RAMPONE-POLO”  Via Traiano Boccalini, 23-25  –  82100  Benevento</w:t>
      </w:r>
    </w:p>
    <w:p w:rsidR="00E24AEE" w:rsidRDefault="00EF1698" w:rsidP="00EF1698">
      <w:pPr>
        <w:pStyle w:val="NormaleWeb"/>
        <w:rPr>
          <w:rStyle w:val="Enfasigrassetto"/>
          <w:sz w:val="28"/>
          <w:szCs w:val="28"/>
        </w:rPr>
      </w:pPr>
      <w:r w:rsidRPr="00EF1698">
        <w:rPr>
          <w:rStyle w:val="Enfasigrassetto"/>
          <w:highlight w:val="yellow"/>
        </w:rPr>
        <w:t>Conto Corrente Bancario</w:t>
      </w:r>
      <w:r w:rsidRPr="00EF1698">
        <w:rPr>
          <w:highlight w:val="yellow"/>
        </w:rPr>
        <w:t>:   </w:t>
      </w:r>
      <w:r w:rsidRPr="00EF1698">
        <w:rPr>
          <w:rStyle w:val="Enfasigrassetto"/>
          <w:highlight w:val="yellow"/>
        </w:rPr>
        <w:t>INTESA SANPAOLO</w:t>
      </w:r>
      <w:r>
        <w:t xml:space="preserve"> </w:t>
      </w:r>
      <w:bookmarkStart w:id="0" w:name="_GoBack"/>
      <w:bookmarkEnd w:id="0"/>
      <w:r w:rsidRPr="00EF1698">
        <w:rPr>
          <w:sz w:val="28"/>
          <w:szCs w:val="28"/>
        </w:rPr>
        <w:t>: </w:t>
      </w:r>
      <w:r w:rsidRPr="00EF1698">
        <w:rPr>
          <w:rStyle w:val="Enfasigrassetto"/>
          <w:sz w:val="28"/>
          <w:szCs w:val="28"/>
        </w:rPr>
        <w:t xml:space="preserve"> </w:t>
      </w:r>
      <w:r w:rsidRPr="00EF1698">
        <w:rPr>
          <w:rStyle w:val="Enfasigrassetto"/>
          <w:sz w:val="28"/>
          <w:szCs w:val="28"/>
          <w:highlight w:val="yellow"/>
        </w:rPr>
        <w:t xml:space="preserve">IT </w:t>
      </w:r>
      <w:r w:rsidR="00E24AEE">
        <w:rPr>
          <w:rStyle w:val="Enfasigrassetto"/>
          <w:sz w:val="28"/>
          <w:szCs w:val="28"/>
          <w:highlight w:val="yellow"/>
        </w:rPr>
        <w:t>36</w:t>
      </w:r>
      <w:r w:rsidRPr="00EF1698">
        <w:rPr>
          <w:rStyle w:val="Enfasigrassetto"/>
          <w:sz w:val="28"/>
          <w:szCs w:val="28"/>
          <w:highlight w:val="yellow"/>
        </w:rPr>
        <w:t xml:space="preserve"> </w:t>
      </w:r>
      <w:r w:rsidR="00E24AEE">
        <w:rPr>
          <w:rStyle w:val="Enfasigrassetto"/>
          <w:sz w:val="28"/>
          <w:szCs w:val="28"/>
          <w:highlight w:val="yellow"/>
        </w:rPr>
        <w:t>Z</w:t>
      </w:r>
      <w:r w:rsidRPr="00EF1698">
        <w:rPr>
          <w:rStyle w:val="Enfasigrassetto"/>
          <w:sz w:val="28"/>
          <w:szCs w:val="28"/>
          <w:highlight w:val="yellow"/>
        </w:rPr>
        <w:t xml:space="preserve"> 03069 15003 1000</w:t>
      </w:r>
      <w:r w:rsidR="00E24AEE">
        <w:rPr>
          <w:rStyle w:val="Enfasigrassetto"/>
          <w:sz w:val="28"/>
          <w:szCs w:val="28"/>
          <w:highlight w:val="yellow"/>
        </w:rPr>
        <w:t>0</w:t>
      </w:r>
      <w:r w:rsidRPr="00EF1698">
        <w:rPr>
          <w:rStyle w:val="Enfasigrassetto"/>
          <w:sz w:val="28"/>
          <w:szCs w:val="28"/>
          <w:highlight w:val="yellow"/>
        </w:rPr>
        <w:t>00</w:t>
      </w:r>
      <w:r w:rsidR="00E24AEE">
        <w:rPr>
          <w:rStyle w:val="Enfasigrassetto"/>
          <w:sz w:val="28"/>
          <w:szCs w:val="28"/>
          <w:highlight w:val="yellow"/>
        </w:rPr>
        <w:t>46020</w:t>
      </w:r>
      <w:r w:rsidR="00E24AEE">
        <w:rPr>
          <w:rStyle w:val="Enfasigrassetto"/>
          <w:sz w:val="28"/>
          <w:szCs w:val="28"/>
        </w:rPr>
        <w:t xml:space="preserve">  </w:t>
      </w:r>
    </w:p>
    <w:p w:rsidR="00EF1698" w:rsidRDefault="00E24AEE" w:rsidP="00EF1698">
      <w:pPr>
        <w:pStyle w:val="NormaleWeb"/>
      </w:pPr>
      <w:r>
        <w:rPr>
          <w:rStyle w:val="Enfasigrassetto"/>
          <w:sz w:val="28"/>
          <w:szCs w:val="28"/>
        </w:rPr>
        <w:t xml:space="preserve">  </w:t>
      </w:r>
      <w:r>
        <w:t>-  Fil. Agenzia:  Corso Garibaldi, 112 –  82100  BENEVENTO</w:t>
      </w:r>
    </w:p>
    <w:p w:rsidR="00EF1698" w:rsidRDefault="00EF1698" w:rsidP="00EF1698">
      <w:pPr>
        <w:pStyle w:val="NormaleWeb"/>
      </w:pPr>
      <w:r>
        <w:t>Codice  </w:t>
      </w:r>
      <w:r>
        <w:rPr>
          <w:rStyle w:val="Enfasigrassetto"/>
        </w:rPr>
        <w:t>IBAN Tesoreria Unica Banca D’Italia</w:t>
      </w:r>
      <w:r>
        <w:t>:   </w:t>
      </w:r>
      <w:r>
        <w:rPr>
          <w:rStyle w:val="Enfasigrassetto"/>
        </w:rPr>
        <w:t>IT 10 I 01000 03245 421300310107     (da non utilizzare per i versamenti dei contributi da parte delle famiglie a favore della scuola)</w:t>
      </w:r>
    </w:p>
    <w:p w:rsidR="00EF1698" w:rsidRDefault="00EF1698" w:rsidP="00EF1698">
      <w:pPr>
        <w:pStyle w:val="NormaleWeb"/>
      </w:pPr>
      <w:r w:rsidRPr="00EF1698">
        <w:rPr>
          <w:rStyle w:val="Enfasigrassetto"/>
          <w:highlight w:val="yellow"/>
        </w:rPr>
        <w:t>Conto Corrente Postale</w:t>
      </w:r>
      <w:r w:rsidRPr="00EF1698">
        <w:rPr>
          <w:highlight w:val="yellow"/>
        </w:rPr>
        <w:t xml:space="preserve"> (C.C.P.):  </w:t>
      </w:r>
      <w:r w:rsidRPr="00EF1698">
        <w:rPr>
          <w:rStyle w:val="Enfasigrassetto"/>
          <w:sz w:val="28"/>
          <w:szCs w:val="28"/>
          <w:highlight w:val="yellow"/>
        </w:rPr>
        <w:t>1009904432</w:t>
      </w:r>
    </w:p>
    <w:p w:rsidR="00EF1698" w:rsidRPr="00EF1698" w:rsidRDefault="00EF1698" w:rsidP="00EF1698">
      <w:pPr>
        <w:pStyle w:val="NormaleWeb"/>
        <w:rPr>
          <w:sz w:val="28"/>
          <w:szCs w:val="28"/>
        </w:rPr>
      </w:pPr>
      <w:r>
        <w:t>Codice Unico Fatturazione Elettronica:</w:t>
      </w:r>
      <w:r>
        <w:rPr>
          <w:rStyle w:val="Enfasigrassetto"/>
        </w:rPr>
        <w:t>   </w:t>
      </w:r>
      <w:r w:rsidRPr="00EF1698">
        <w:rPr>
          <w:rStyle w:val="Enfasigrassetto"/>
          <w:sz w:val="28"/>
          <w:szCs w:val="28"/>
        </w:rPr>
        <w:t>UFGDA3</w:t>
      </w:r>
    </w:p>
    <w:p w:rsidR="00EF1698" w:rsidRDefault="00EF1698" w:rsidP="00EF1698">
      <w:pPr>
        <w:pStyle w:val="NormaleWeb"/>
      </w:pPr>
      <w:r>
        <w:t xml:space="preserve">Codice Meccanografico:  </w:t>
      </w:r>
      <w:r>
        <w:rPr>
          <w:rStyle w:val="Enfasigrassetto"/>
        </w:rPr>
        <w:t>BNIS027006</w:t>
      </w:r>
    </w:p>
    <w:p w:rsidR="00EF1698" w:rsidRDefault="00EF1698" w:rsidP="00EF1698">
      <w:pPr>
        <w:pStyle w:val="NormaleWeb"/>
      </w:pPr>
      <w:r>
        <w:t xml:space="preserve">Codice Fiscale:  </w:t>
      </w:r>
      <w:r w:rsidRPr="00EF1698">
        <w:rPr>
          <w:rStyle w:val="Enfasigrassetto"/>
          <w:sz w:val="28"/>
          <w:szCs w:val="28"/>
        </w:rPr>
        <w:t>92057600626</w:t>
      </w:r>
    </w:p>
    <w:p w:rsidR="00EF1698" w:rsidRDefault="00EF1698"/>
    <w:p w:rsidR="00EF1698" w:rsidRDefault="00EF1698"/>
    <w:sectPr w:rsidR="00EF1698" w:rsidSect="00EF169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98"/>
    <w:rsid w:val="00096523"/>
    <w:rsid w:val="000F35B7"/>
    <w:rsid w:val="00CD2A2E"/>
    <w:rsid w:val="00E24AEE"/>
    <w:rsid w:val="00E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1698"/>
    <w:rPr>
      <w:b/>
      <w:bCs/>
    </w:rPr>
  </w:style>
  <w:style w:type="character" w:styleId="Enfasicorsivo">
    <w:name w:val="Emphasis"/>
    <w:basedOn w:val="Carpredefinitoparagrafo"/>
    <w:uiPriority w:val="20"/>
    <w:qFormat/>
    <w:rsid w:val="00EF16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1698"/>
    <w:rPr>
      <w:b/>
      <w:bCs/>
    </w:rPr>
  </w:style>
  <w:style w:type="character" w:styleId="Enfasicorsivo">
    <w:name w:val="Emphasis"/>
    <w:basedOn w:val="Carpredefinitoparagrafo"/>
    <w:uiPriority w:val="20"/>
    <w:qFormat/>
    <w:rsid w:val="00EF1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2021-07-06T06:59:00Z</cp:lastPrinted>
  <dcterms:created xsi:type="dcterms:W3CDTF">2021-07-07T07:23:00Z</dcterms:created>
  <dcterms:modified xsi:type="dcterms:W3CDTF">2021-07-07T07:23:00Z</dcterms:modified>
</cp:coreProperties>
</file>